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February 25, 2025</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Elio Inc, 2435 W Peterson Av. 60659.</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Illinois,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Colombian Steakhouse &amp; Live Music Venue, accessible from </w:t>
      </w:r>
      <w:hyperlink r:id="rId9">
        <w:r>
          <w:rPr>
            <w:rStyle w:val="Hyperlink"/>
          </w:rPr>
          <w:t>www.saboracaferestaurant.com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First name and last name</w:t>
      </w:r>
    </w:p>
    <w:p>
      <w:pPr>
        <w:pStyle w:val="aa"/>
      </w:pPr>
      <w:r>
        <w:t>Phone number</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info@saboracaferestaurant.com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www.saboracaferestaurant.com"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